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5"/>
        <w:gridCol w:w="567"/>
        <w:gridCol w:w="1134"/>
        <w:gridCol w:w="4962"/>
        <w:gridCol w:w="2268"/>
        <w:gridCol w:w="769"/>
      </w:tblGrid>
      <w:tr w:rsidR="007366D9" w:rsidRPr="00450BCC" w:rsidTr="00C86C4F">
        <w:trPr>
          <w:trHeight w:val="350"/>
        </w:trPr>
        <w:tc>
          <w:tcPr>
            <w:tcW w:w="3011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BC3A37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6314">
              <w:rPr>
                <w:rFonts w:ascii="Times New Roman" w:hAnsi="Times New Roman" w:cs="Times New Roman"/>
                <w:b/>
                <w:bCs/>
              </w:rPr>
              <w:t>RH-NM-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CL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02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-03</w:t>
            </w:r>
            <w:r w:rsidRPr="00206314">
              <w:rPr>
                <w:rFonts w:cs="B Titr" w:hint="cs"/>
                <w:b/>
                <w:bCs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کد شناسه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B51CB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</w:rPr>
            </w:pP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ارتباطي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عمومي </w:t>
            </w:r>
            <w:r w:rsidR="007B566C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بخش </w:t>
            </w:r>
            <w:r w:rsidR="00BC3A37" w:rsidRPr="00BC3A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CCU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752" behindDoc="1" locked="0" layoutInCell="1" allowOverlap="1" wp14:anchorId="72633BE9" wp14:editId="63FE495C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107950</wp:posOffset>
                  </wp:positionV>
                  <wp:extent cx="952500" cy="241935"/>
                  <wp:effectExtent l="0" t="0" r="0" b="0"/>
                  <wp:wrapTight wrapText="bothSides">
                    <wp:wrapPolygon edited="0">
                      <wp:start x="0" y="0"/>
                      <wp:lineTo x="0" y="20409"/>
                      <wp:lineTo x="21168" y="20409"/>
                      <wp:lineTo x="21168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3136F2" w:rsidRDefault="003136F2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BC3A37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</w:t>
            </w:r>
            <w:r w:rsidR="00DE21E5" w:rsidRPr="00DE21E5"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مديريت</w:t>
            </w:r>
            <w:r w:rsidR="00DE21E5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خدمات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پرستاري</w:t>
            </w:r>
          </w:p>
        </w:tc>
      </w:tr>
      <w:tr w:rsidR="007366D9" w:rsidRPr="00450BCC" w:rsidTr="00C86C4F">
        <w:trPr>
          <w:trHeight w:val="210"/>
        </w:trPr>
        <w:tc>
          <w:tcPr>
            <w:tcW w:w="3011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C86C4F">
        <w:trPr>
          <w:trHeight w:val="225"/>
        </w:trPr>
        <w:tc>
          <w:tcPr>
            <w:tcW w:w="3011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06314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C86C4F">
        <w:trPr>
          <w:trHeight w:val="285"/>
        </w:trPr>
        <w:tc>
          <w:tcPr>
            <w:tcW w:w="3011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C86C4F">
        <w:trPr>
          <w:trHeight w:val="285"/>
        </w:trPr>
        <w:tc>
          <w:tcPr>
            <w:tcW w:w="3011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BC3A37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C86C4F" w:rsidRPr="00450BCC" w:rsidTr="00C86C4F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C86C4F" w:rsidRPr="007303F8" w:rsidRDefault="007303F8" w:rsidP="00C86C4F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8"/>
                <w:szCs w:val="18"/>
              </w:rPr>
            </w:pPr>
            <w:r w:rsidRPr="007303F8">
              <w:rPr>
                <w:rFonts w:ascii="Arial" w:hAnsi="Arial" w:cs="B Titr" w:hint="cs"/>
                <w:sz w:val="18"/>
                <w:szCs w:val="18"/>
                <w:rtl/>
              </w:rPr>
              <w:t>تاريخ و امضاء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C86C4F" w:rsidRPr="007303F8" w:rsidRDefault="007303F8" w:rsidP="00C86C4F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8"/>
                <w:szCs w:val="18"/>
                <w:rtl/>
              </w:rPr>
            </w:pPr>
            <w:r w:rsidRPr="007303F8">
              <w:rPr>
                <w:rFonts w:ascii="Arial" w:hAnsi="Arial" w:cs="B Titr" w:hint="cs"/>
                <w:sz w:val="18"/>
                <w:szCs w:val="18"/>
                <w:rtl/>
              </w:rPr>
              <w:t xml:space="preserve">هفته چهارم 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86C4F" w:rsidRPr="007303F8" w:rsidRDefault="007303F8" w:rsidP="00C86C4F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7303F8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هفته اول 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C86C4F" w:rsidRPr="00D43619" w:rsidRDefault="00C86C4F" w:rsidP="00C86C4F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C86C4F" w:rsidRPr="00D43619" w:rsidRDefault="00C86C4F" w:rsidP="00C86C4F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7366D9" w:rsidRPr="00E33F35" w:rsidTr="00C86C4F">
        <w:trPr>
          <w:trHeight w:val="151"/>
        </w:trPr>
        <w:tc>
          <w:tcPr>
            <w:tcW w:w="675" w:type="dxa"/>
            <w:shd w:val="clear" w:color="auto" w:fill="auto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35" w:type="dxa"/>
            <w:shd w:val="clear" w:color="auto" w:fill="auto"/>
          </w:tcPr>
          <w:p w:rsidR="007366D9" w:rsidRPr="00450BCC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7366D9" w:rsidRPr="00450BCC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1.آشنايي با محيط فيزيكي بيمارستان و بخش</w:t>
            </w:r>
            <w:r w:rsidRPr="00E33F35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  <w:vAlign w:val="center"/>
          </w:tcPr>
          <w:p w:rsidR="007366D9" w:rsidRPr="00E33F35" w:rsidRDefault="007366D9" w:rsidP="007366D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عمومي</w:t>
            </w:r>
          </w:p>
        </w:tc>
      </w:tr>
      <w:tr w:rsidR="007366D9" w:rsidRPr="00E33F35" w:rsidTr="00C86C4F">
        <w:trPr>
          <w:trHeight w:val="312"/>
        </w:trPr>
        <w:tc>
          <w:tcPr>
            <w:tcW w:w="675" w:type="dxa"/>
            <w:shd w:val="clear" w:color="auto" w:fill="auto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35" w:type="dxa"/>
            <w:shd w:val="clear" w:color="auto" w:fill="auto"/>
          </w:tcPr>
          <w:p w:rsidR="007366D9" w:rsidRPr="00450BCC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7366D9" w:rsidRPr="00450BCC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2.آشنايي با اهداف و رسالت و چشم انداز و ارزشهاي بيمارستان</w:t>
            </w:r>
          </w:p>
        </w:tc>
        <w:tc>
          <w:tcPr>
            <w:tcW w:w="769" w:type="dxa"/>
            <w:vMerge/>
            <w:shd w:val="clear" w:color="auto" w:fill="auto"/>
          </w:tcPr>
          <w:p w:rsidR="007366D9" w:rsidRPr="00E33F35" w:rsidRDefault="007366D9" w:rsidP="007366D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1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 xml:space="preserve">3.آشنایی با قوانین و مقررات بیمارستان(پوشش و رفتار،  رعايت سلسله مراتب،  مرخصی و پاس،  حضور و غیاب، تاخیر و تعجیل،  روند ارتقاء شغلی،  پاداش و اضافه کار و طرح انطباق و  ...)                       </w:t>
            </w:r>
          </w:p>
        </w:tc>
        <w:tc>
          <w:tcPr>
            <w:tcW w:w="769" w:type="dxa"/>
            <w:vMerge/>
            <w:textDirection w:val="tbRl"/>
          </w:tcPr>
          <w:p w:rsidR="007366D9" w:rsidRPr="00E33F35" w:rsidRDefault="007366D9" w:rsidP="007366D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1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4.آشنایی با ایمنی بیمار (نه راه حل ايمني .گزارش خطاي</w:t>
            </w:r>
            <w:r w:rsidRPr="00720375">
              <w:rPr>
                <w:rFonts w:asciiTheme="majorBidi" w:hAnsiTheme="majorBidi" w:cstheme="majorBidi"/>
                <w:b/>
                <w:bCs/>
              </w:rPr>
              <w:t>Sentine</w:t>
            </w:r>
            <w:r w:rsidRPr="00720375">
              <w:rPr>
                <w:rFonts w:ascii="Arial" w:hAnsi="Arial" w:cs="B Mitra"/>
                <w:b/>
                <w:bCs/>
              </w:rPr>
              <w:t>l</w:t>
            </w: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 xml:space="preserve"> .دارو با هشدار بالا )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7366D9" w:rsidRPr="00E33F35" w:rsidTr="00C86C4F">
        <w:trPr>
          <w:trHeight w:val="31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1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1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1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8.آشنايي با برنامه کنترل عفونت (احتیاطات استاندارد، تزريقات سالم، گزارش بیماری ها،  عفونت های بیمارستانی، ايزولاسيون واكسيناسيون . . .)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3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9.آشنايي با آتش نشانی(اطفاي حريق، مانور آتش نشاني وزلزله)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3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10.آشنايي با مدیریت بحران (تريا‍‍ژ بحران و....)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70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11.آشنايي با شرح وظايف عمومي و تخصصي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1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12.آشنايي با نمودار سلسه مراتب سازمانی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3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13.آشنايي با دستورالعلها و بخشنامه هاي بخش و واحد (صلاحيت حرفه اي و شاخص هاي ملي و...)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3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3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 xml:space="preserve">15.آشنايي با فرايند آموزش و تكميل فرم </w:t>
            </w:r>
            <w:r w:rsidRPr="00E33F35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20375">
              <w:rPr>
                <w:rFonts w:asciiTheme="majorBidi" w:hAnsiTheme="majorBidi" w:cstheme="majorBidi"/>
                <w:b/>
                <w:bCs/>
              </w:rPr>
              <w:t>PDP</w:t>
            </w: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3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 xml:space="preserve">16.نظارت برحفظ اموال موجود در بخش اعم از تجهيزات پزشكي ومصرفي،وسايل موجود در انبار واتاق استراحت پرسنل وايستگاه پرستاري و. . . 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3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3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18.آشنايي با ليست كلاس هايي كه پرستاري بايد بگذراند(عضويت در سامانه آآموزش مداوم، ضمن خدمت)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3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332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70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21.آشنایی با فرم های رایج در بخش ها و نحوه تکمیل آنان(ارجاع، اعزام، مشاوره هاي داخل و برون بيمارستاني)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267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 xml:space="preserve">22.آشنايي با فرايند </w:t>
            </w:r>
            <w:bookmarkStart w:id="0" w:name="_GoBack"/>
            <w:r w:rsidRPr="00720375">
              <w:rPr>
                <w:rFonts w:asciiTheme="majorBidi" w:hAnsiTheme="majorBidi" w:cstheme="majorBidi"/>
                <w:b/>
                <w:bCs/>
              </w:rPr>
              <w:t>Home Care</w:t>
            </w:r>
            <w:r w:rsidRPr="00E33F35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 xml:space="preserve"> </w:t>
            </w:r>
            <w:bookmarkEnd w:id="0"/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و ارجاع به مراكز مشاوره</w:t>
            </w:r>
          </w:p>
        </w:tc>
        <w:tc>
          <w:tcPr>
            <w:tcW w:w="769" w:type="dxa"/>
            <w:vMerge/>
          </w:tcPr>
          <w:p w:rsidR="007366D9" w:rsidRPr="00E33F35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7366D9" w:rsidRPr="00E33F35" w:rsidTr="00C86C4F">
        <w:trPr>
          <w:trHeight w:val="70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7366D9" w:rsidRPr="00E33F35" w:rsidRDefault="007366D9" w:rsidP="007366D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ارتباطي</w:t>
            </w:r>
          </w:p>
        </w:tc>
      </w:tr>
      <w:tr w:rsidR="007366D9" w:rsidRPr="00E33F35" w:rsidTr="00C86C4F">
        <w:trPr>
          <w:trHeight w:val="70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2.برقراري ارتباط مناسب باهمكاران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7366D9" w:rsidRPr="00E33F35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70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3.برقراري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7366D9" w:rsidRPr="00E33F35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70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4.برقراري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7366D9" w:rsidRPr="00E33F35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70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5.ارتباط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7366D9" w:rsidRPr="00E33F35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283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6.رفتار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7366D9" w:rsidRPr="00E33F35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70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7.همراهي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7366D9" w:rsidRPr="00E33F35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283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8.آشنايي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7366D9" w:rsidRPr="00E33F35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366D9" w:rsidRPr="00E33F35" w:rsidTr="00C86C4F">
        <w:trPr>
          <w:trHeight w:val="283"/>
        </w:trPr>
        <w:tc>
          <w:tcPr>
            <w:tcW w:w="67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35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7366D9" w:rsidRPr="00450BCC" w:rsidRDefault="007366D9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366D9" w:rsidRPr="00E33F35" w:rsidRDefault="007366D9" w:rsidP="007366D9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9.آشنايي با نحوه برقراري ارتباط با</w:t>
            </w:r>
            <w:r w:rsidRPr="00E33F35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سایر</w:t>
            </w:r>
            <w:r w:rsidRPr="00E33F35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اعضاي</w:t>
            </w:r>
            <w:r w:rsidRPr="00E33F35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تیم</w:t>
            </w:r>
            <w:r w:rsidRPr="00E33F35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E33F35">
              <w:rPr>
                <w:rFonts w:ascii="Arial" w:hAnsi="Arial" w:cs="B Mitra" w:hint="cs"/>
                <w:sz w:val="20"/>
                <w:szCs w:val="20"/>
                <w:rtl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7366D9" w:rsidRPr="00E33F35" w:rsidRDefault="007366D9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E33F35" w:rsidTr="00C86C4F">
        <w:trPr>
          <w:trHeight w:val="283"/>
        </w:trPr>
        <w:tc>
          <w:tcPr>
            <w:tcW w:w="1877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450BCC" w:rsidTr="00C86C4F">
        <w:trPr>
          <w:trHeight w:val="283"/>
        </w:trPr>
        <w:tc>
          <w:tcPr>
            <w:tcW w:w="1877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 xml:space="preserve">ميانگين 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E33F35" w:rsidRPr="00450BCC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E206EE" w:rsidRPr="00450BCC" w:rsidRDefault="00E206EE" w:rsidP="00D43619">
      <w:pPr>
        <w:tabs>
          <w:tab w:val="left" w:pos="5235"/>
        </w:tabs>
        <w:rPr>
          <w:rFonts w:cs="B Nazanin"/>
          <w:lang w:bidi="fa-IR"/>
        </w:rPr>
      </w:pPr>
    </w:p>
    <w:sectPr w:rsidR="00E206EE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BE5" w:rsidRDefault="00D24BE5" w:rsidP="002B5EAB">
      <w:pPr>
        <w:spacing w:after="0" w:line="240" w:lineRule="auto"/>
      </w:pPr>
      <w:r>
        <w:separator/>
      </w:r>
    </w:p>
  </w:endnote>
  <w:endnote w:type="continuationSeparator" w:id="0">
    <w:p w:rsidR="00D24BE5" w:rsidRDefault="00D24BE5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BE5" w:rsidRDefault="00D24BE5" w:rsidP="002B5EAB">
      <w:pPr>
        <w:spacing w:after="0" w:line="240" w:lineRule="auto"/>
      </w:pPr>
      <w:r>
        <w:separator/>
      </w:r>
    </w:p>
  </w:footnote>
  <w:footnote w:type="continuationSeparator" w:id="0">
    <w:p w:rsidR="00D24BE5" w:rsidRDefault="00D24BE5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166F10"/>
    <w:rsid w:val="00170019"/>
    <w:rsid w:val="00206314"/>
    <w:rsid w:val="002876C5"/>
    <w:rsid w:val="002B5EAB"/>
    <w:rsid w:val="002C6376"/>
    <w:rsid w:val="002F1A0D"/>
    <w:rsid w:val="003136F2"/>
    <w:rsid w:val="00322EE7"/>
    <w:rsid w:val="003363BC"/>
    <w:rsid w:val="00343AD1"/>
    <w:rsid w:val="00347C1D"/>
    <w:rsid w:val="00394BB5"/>
    <w:rsid w:val="003A4BCD"/>
    <w:rsid w:val="003D3219"/>
    <w:rsid w:val="004143CB"/>
    <w:rsid w:val="00430507"/>
    <w:rsid w:val="0043654E"/>
    <w:rsid w:val="00450BCC"/>
    <w:rsid w:val="004C7714"/>
    <w:rsid w:val="004D4A72"/>
    <w:rsid w:val="0052617E"/>
    <w:rsid w:val="005B2673"/>
    <w:rsid w:val="005B6AAD"/>
    <w:rsid w:val="005F5753"/>
    <w:rsid w:val="00630600"/>
    <w:rsid w:val="00694931"/>
    <w:rsid w:val="006E2781"/>
    <w:rsid w:val="006F1378"/>
    <w:rsid w:val="00720375"/>
    <w:rsid w:val="007303F8"/>
    <w:rsid w:val="007366D9"/>
    <w:rsid w:val="00751797"/>
    <w:rsid w:val="00773C4A"/>
    <w:rsid w:val="007A3CF2"/>
    <w:rsid w:val="007B566C"/>
    <w:rsid w:val="007D5DED"/>
    <w:rsid w:val="007E53EF"/>
    <w:rsid w:val="0086036B"/>
    <w:rsid w:val="008C68B0"/>
    <w:rsid w:val="008D1689"/>
    <w:rsid w:val="00931B51"/>
    <w:rsid w:val="00997987"/>
    <w:rsid w:val="009F1CE4"/>
    <w:rsid w:val="00A009AD"/>
    <w:rsid w:val="00A35A6D"/>
    <w:rsid w:val="00A726C1"/>
    <w:rsid w:val="00A75DA0"/>
    <w:rsid w:val="00AB5FAB"/>
    <w:rsid w:val="00AF6CE5"/>
    <w:rsid w:val="00B12AC0"/>
    <w:rsid w:val="00B25230"/>
    <w:rsid w:val="00B51CBE"/>
    <w:rsid w:val="00B82B36"/>
    <w:rsid w:val="00BC3A37"/>
    <w:rsid w:val="00BC7E7C"/>
    <w:rsid w:val="00BD75C0"/>
    <w:rsid w:val="00C02747"/>
    <w:rsid w:val="00C30CA7"/>
    <w:rsid w:val="00C46641"/>
    <w:rsid w:val="00C86A46"/>
    <w:rsid w:val="00C86C4F"/>
    <w:rsid w:val="00D238CC"/>
    <w:rsid w:val="00D24BE5"/>
    <w:rsid w:val="00D43619"/>
    <w:rsid w:val="00D43DC8"/>
    <w:rsid w:val="00D94082"/>
    <w:rsid w:val="00DE21E5"/>
    <w:rsid w:val="00DE7F62"/>
    <w:rsid w:val="00E206EE"/>
    <w:rsid w:val="00E33F35"/>
    <w:rsid w:val="00E81B24"/>
    <w:rsid w:val="00E86B59"/>
    <w:rsid w:val="00EA0B5F"/>
    <w:rsid w:val="00ED1209"/>
    <w:rsid w:val="00F13325"/>
    <w:rsid w:val="00F17F2B"/>
    <w:rsid w:val="00F270E8"/>
    <w:rsid w:val="00F66479"/>
    <w:rsid w:val="00F67890"/>
    <w:rsid w:val="00F9086D"/>
    <w:rsid w:val="00FC0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0F4AB-0ED4-4D4A-BD9A-9997F4F2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134</cp:revision>
  <dcterms:created xsi:type="dcterms:W3CDTF">2018-06-30T06:39:00Z</dcterms:created>
  <dcterms:modified xsi:type="dcterms:W3CDTF">2021-12-02T06:27:00Z</dcterms:modified>
</cp:coreProperties>
</file>